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794" w14:textId="77777777" w:rsidR="00531638" w:rsidRPr="00531638" w:rsidRDefault="00531638" w:rsidP="00531638">
      <w:pPr>
        <w:spacing w:after="0"/>
        <w:jc w:val="center"/>
        <w:rPr>
          <w:rFonts w:hAnsiTheme="minorHAnsi" w:cstheme="minorHAnsi"/>
          <w:b/>
          <w:bCs/>
          <w:sz w:val="22"/>
          <w:szCs w:val="22"/>
        </w:rPr>
      </w:pPr>
      <w:r w:rsidRPr="00531638">
        <w:rPr>
          <w:rFonts w:hAnsiTheme="minorHAnsi" w:cstheme="minorHAnsi"/>
          <w:b/>
          <w:bCs/>
          <w:sz w:val="22"/>
          <w:szCs w:val="22"/>
        </w:rPr>
        <w:t>Toekomstige projecten VEC - onderwijs.</w:t>
      </w:r>
    </w:p>
    <w:p w14:paraId="269D76C6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b/>
          <w:bCs/>
          <w:sz w:val="22"/>
          <w:szCs w:val="22"/>
          <w:u w:val="single"/>
        </w:rPr>
      </w:pPr>
    </w:p>
    <w:p w14:paraId="01E251A4" w14:textId="77777777" w:rsidR="00531638" w:rsidRPr="00531638" w:rsidRDefault="00531638" w:rsidP="00531638">
      <w:pPr>
        <w:pStyle w:val="Lijstalinea"/>
        <w:numPr>
          <w:ilvl w:val="0"/>
          <w:numId w:val="2"/>
        </w:numPr>
        <w:spacing w:after="0" w:line="256" w:lineRule="auto"/>
        <w:jc w:val="both"/>
        <w:rPr>
          <w:rFonts w:eastAsiaTheme="minorEastAsia" w:hAnsiTheme="minorHAnsi" w:cstheme="minorHAnsi"/>
          <w:b/>
          <w:bCs/>
          <w:sz w:val="22"/>
          <w:szCs w:val="22"/>
        </w:rPr>
      </w:pPr>
      <w:r w:rsidRPr="00531638">
        <w:rPr>
          <w:rFonts w:hAnsiTheme="minorHAnsi" w:cstheme="minorHAnsi"/>
          <w:b/>
          <w:bCs/>
          <w:sz w:val="22"/>
          <w:szCs w:val="22"/>
        </w:rPr>
        <w:t>Lesjes kleuters: wandelen in de schoolomgeving.</w:t>
      </w:r>
    </w:p>
    <w:p w14:paraId="6262AD89" w14:textId="77777777" w:rsidR="00531638" w:rsidRPr="00531638" w:rsidRDefault="00531638" w:rsidP="00531638">
      <w:pPr>
        <w:spacing w:after="0"/>
        <w:jc w:val="both"/>
        <w:rPr>
          <w:rFonts w:eastAsiaTheme="minorHAnsi" w:hAnsiTheme="minorHAnsi" w:cstheme="minorHAnsi"/>
          <w:sz w:val="22"/>
          <w:szCs w:val="22"/>
        </w:rPr>
      </w:pPr>
    </w:p>
    <w:p w14:paraId="7EA83A02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Doelgroep: kleuters 3</w:t>
      </w:r>
      <w:r w:rsidRPr="00531638">
        <w:rPr>
          <w:rFonts w:hAnsiTheme="minorHAnsi" w:cstheme="minorHAnsi"/>
          <w:sz w:val="22"/>
          <w:szCs w:val="22"/>
          <w:vertAlign w:val="superscript"/>
        </w:rPr>
        <w:t>de</w:t>
      </w:r>
      <w:r w:rsidRPr="00531638">
        <w:rPr>
          <w:rFonts w:hAnsiTheme="minorHAnsi" w:cstheme="minorHAnsi"/>
          <w:sz w:val="22"/>
          <w:szCs w:val="22"/>
        </w:rPr>
        <w:t xml:space="preserve"> kleuterklas</w:t>
      </w:r>
    </w:p>
    <w:p w14:paraId="16C65C62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Wat: oefenen op de speelplaats van de school + oefenen op een zebrapad in de schoolomgeving</w:t>
      </w:r>
    </w:p>
    <w:p w14:paraId="52D2E69B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Wanneer: tijdens een schooldag, in de namiddag</w:t>
      </w:r>
    </w:p>
    <w:p w14:paraId="7FE59B53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Inbreng scholen: ondersteuning medewerker VEC</w:t>
      </w:r>
    </w:p>
    <w:p w14:paraId="2684C93F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</w:p>
    <w:p w14:paraId="4F2946BC" w14:textId="77777777" w:rsidR="00531638" w:rsidRPr="00531638" w:rsidRDefault="00531638" w:rsidP="00531638">
      <w:pPr>
        <w:pStyle w:val="Lijstalinea"/>
        <w:numPr>
          <w:ilvl w:val="0"/>
          <w:numId w:val="2"/>
        </w:numPr>
        <w:spacing w:after="0" w:line="256" w:lineRule="auto"/>
        <w:jc w:val="both"/>
        <w:rPr>
          <w:rFonts w:hAnsiTheme="minorHAnsi" w:cstheme="minorHAnsi"/>
          <w:b/>
          <w:bCs/>
          <w:sz w:val="22"/>
          <w:szCs w:val="22"/>
        </w:rPr>
      </w:pPr>
      <w:r w:rsidRPr="00531638">
        <w:rPr>
          <w:rFonts w:hAnsiTheme="minorHAnsi" w:cstheme="minorHAnsi"/>
          <w:b/>
          <w:bCs/>
          <w:sz w:val="22"/>
          <w:szCs w:val="22"/>
        </w:rPr>
        <w:t>Leren fietsen voor kleuters en 1</w:t>
      </w:r>
      <w:r w:rsidRPr="00531638">
        <w:rPr>
          <w:rFonts w:hAnsiTheme="minorHAnsi" w:cstheme="minorHAnsi"/>
          <w:b/>
          <w:bCs/>
          <w:sz w:val="22"/>
          <w:szCs w:val="22"/>
          <w:vertAlign w:val="superscript"/>
        </w:rPr>
        <w:t>ste</w:t>
      </w:r>
      <w:r w:rsidRPr="00531638">
        <w:rPr>
          <w:rFonts w:hAnsiTheme="minorHAnsi" w:cstheme="minorHAnsi"/>
          <w:b/>
          <w:bCs/>
          <w:sz w:val="22"/>
          <w:szCs w:val="22"/>
        </w:rPr>
        <w:t xml:space="preserve"> leerjaar (en ouders).</w:t>
      </w:r>
    </w:p>
    <w:p w14:paraId="7D8B73C2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b/>
          <w:bCs/>
          <w:sz w:val="22"/>
          <w:szCs w:val="22"/>
        </w:rPr>
      </w:pPr>
    </w:p>
    <w:p w14:paraId="69E4D508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Doelgroep: leerlingen die naar het eerste en tweede leerjaar gaan en nog niet (goed) kunnen fietsen, samen met hun (groot)ouder(s)</w:t>
      </w:r>
    </w:p>
    <w:p w14:paraId="0ACD81FB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Wat: Reeks van 3 lessen telkens 1 uur op het VEC</w:t>
      </w:r>
    </w:p>
    <w:p w14:paraId="09002725" w14:textId="77777777" w:rsidR="00531638" w:rsidRPr="00531638" w:rsidRDefault="00531638" w:rsidP="00531638">
      <w:pPr>
        <w:pStyle w:val="Lijstalinea"/>
        <w:numPr>
          <w:ilvl w:val="0"/>
          <w:numId w:val="3"/>
        </w:numPr>
        <w:spacing w:after="0" w:line="256" w:lineRule="auto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Les 1: kennismaken met de fiets en evenwicht </w:t>
      </w:r>
    </w:p>
    <w:p w14:paraId="65EA6951" w14:textId="77777777" w:rsidR="00531638" w:rsidRPr="00531638" w:rsidRDefault="00531638" w:rsidP="00531638">
      <w:pPr>
        <w:pStyle w:val="Lijstalinea"/>
        <w:numPr>
          <w:ilvl w:val="0"/>
          <w:numId w:val="3"/>
        </w:numPr>
        <w:spacing w:after="0" w:line="256" w:lineRule="auto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Les 2: loopfietsen met een gewone fiets + starten </w:t>
      </w:r>
    </w:p>
    <w:p w14:paraId="6CD72F13" w14:textId="77777777" w:rsidR="00531638" w:rsidRPr="00531638" w:rsidRDefault="00531638" w:rsidP="00531638">
      <w:pPr>
        <w:pStyle w:val="Lijstalinea"/>
        <w:numPr>
          <w:ilvl w:val="0"/>
          <w:numId w:val="3"/>
        </w:numPr>
        <w:spacing w:after="0" w:line="256" w:lineRule="auto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Les 3: starten (herhaling), stoppen en fietsen </w:t>
      </w:r>
    </w:p>
    <w:p w14:paraId="1635E643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Wanneer: woensdagnamiddag van 14u tot 15u</w:t>
      </w:r>
    </w:p>
    <w:p w14:paraId="2CCF63A5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Inbreng scholen: informatie aanreiken van of aan leerlingen die in aanmerking komen</w:t>
      </w:r>
    </w:p>
    <w:p w14:paraId="2B2E7979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</w:p>
    <w:p w14:paraId="30F6EA34" w14:textId="6015B24F" w:rsidR="00531638" w:rsidRPr="00531638" w:rsidRDefault="00531638" w:rsidP="00531638">
      <w:pPr>
        <w:pStyle w:val="Lijstalinea"/>
        <w:numPr>
          <w:ilvl w:val="0"/>
          <w:numId w:val="2"/>
        </w:numPr>
        <w:spacing w:after="0" w:line="256" w:lineRule="auto"/>
        <w:jc w:val="both"/>
        <w:rPr>
          <w:rFonts w:hAnsiTheme="minorHAnsi" w:cstheme="minorHAnsi"/>
          <w:b/>
          <w:bCs/>
          <w:sz w:val="22"/>
          <w:szCs w:val="22"/>
        </w:rPr>
      </w:pPr>
      <w:r w:rsidRPr="00531638">
        <w:rPr>
          <w:rFonts w:hAnsiTheme="minorHAnsi" w:cstheme="minorHAnsi"/>
          <w:b/>
          <w:bCs/>
          <w:sz w:val="22"/>
          <w:szCs w:val="22"/>
        </w:rPr>
        <w:t>Infosessies over wandelen/fietsen in groep voor leerkrachten, jeugdbewegingen, okra</w:t>
      </w:r>
      <w:r w:rsidR="006E590B">
        <w:rPr>
          <w:rFonts w:hAnsiTheme="minorHAnsi" w:cstheme="minorHAnsi"/>
          <w:b/>
          <w:bCs/>
          <w:sz w:val="22"/>
          <w:szCs w:val="22"/>
        </w:rPr>
        <w:t>,</w:t>
      </w:r>
      <w:r w:rsidRPr="00531638">
        <w:rPr>
          <w:rFonts w:hAnsiTheme="minorHAnsi" w:cstheme="minorHAnsi"/>
          <w:b/>
          <w:bCs/>
          <w:sz w:val="22"/>
          <w:szCs w:val="22"/>
        </w:rPr>
        <w:t>...</w:t>
      </w:r>
    </w:p>
    <w:p w14:paraId="0B839F2A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</w:p>
    <w:p w14:paraId="537DD2AB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Doelgroep: o.a. leerkrachten</w:t>
      </w:r>
    </w:p>
    <w:p w14:paraId="1D07BDBE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Wat: theorie rond stappen en trappen in groep (deelnemers kunnen op voorhand gevaarlijke situaties doorgeven die dan tijdens de les toegelicht worden)</w:t>
      </w:r>
    </w:p>
    <w:p w14:paraId="4D06F0C6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Wanneer: woensdagnamiddag of zaterdag</w:t>
      </w:r>
    </w:p>
    <w:p w14:paraId="1E4FB219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Inbreng scholen: nagaan of ze geïnteresseerde leerkrachten hebben</w:t>
      </w:r>
    </w:p>
    <w:p w14:paraId="72703E93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</w:p>
    <w:p w14:paraId="571D70E8" w14:textId="77777777" w:rsidR="00531638" w:rsidRPr="00531638" w:rsidRDefault="00531638" w:rsidP="00531638">
      <w:pPr>
        <w:pStyle w:val="Lijstalinea"/>
        <w:numPr>
          <w:ilvl w:val="0"/>
          <w:numId w:val="2"/>
        </w:numPr>
        <w:spacing w:after="0" w:line="256" w:lineRule="auto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b/>
          <w:bCs/>
          <w:sz w:val="22"/>
          <w:szCs w:val="22"/>
        </w:rPr>
        <w:t xml:space="preserve">Trappen in de vakantie </w:t>
      </w:r>
    </w:p>
    <w:p w14:paraId="1F815684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</w:p>
    <w:p w14:paraId="3FE0BE73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Doelgroep: leerlingen van het lager onderwijs die hun fiets- en verkeersvaardigheden willen bijschaven en zich ondertussen willen amuseren</w:t>
      </w:r>
    </w:p>
    <w:p w14:paraId="2BF719F8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Wat: genre sportkamp</w:t>
      </w:r>
    </w:p>
    <w:p w14:paraId="41AC10EA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Wanneer: 1 week in de zomervakantie</w:t>
      </w:r>
    </w:p>
    <w:p w14:paraId="0111C857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Inbreng scholen: reclame maken bij hun leerlingen</w:t>
      </w:r>
    </w:p>
    <w:p w14:paraId="223F513A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</w:p>
    <w:p w14:paraId="721BEA92" w14:textId="77777777" w:rsidR="00531638" w:rsidRPr="00531638" w:rsidRDefault="00531638" w:rsidP="00531638">
      <w:pPr>
        <w:pStyle w:val="Lijstalinea"/>
        <w:numPr>
          <w:ilvl w:val="0"/>
          <w:numId w:val="2"/>
        </w:numPr>
        <w:spacing w:after="0" w:line="256" w:lineRule="auto"/>
        <w:jc w:val="both"/>
        <w:rPr>
          <w:rFonts w:hAnsiTheme="minorHAnsi" w:cstheme="minorHAnsi"/>
          <w:b/>
          <w:bCs/>
          <w:sz w:val="22"/>
          <w:szCs w:val="22"/>
        </w:rPr>
      </w:pPr>
      <w:r w:rsidRPr="00531638">
        <w:rPr>
          <w:rFonts w:hAnsiTheme="minorHAnsi" w:cstheme="minorHAnsi"/>
          <w:b/>
          <w:bCs/>
          <w:sz w:val="22"/>
          <w:szCs w:val="22"/>
        </w:rPr>
        <w:t>Aanbod theorieles 1e graad secundair onderwijs.</w:t>
      </w:r>
    </w:p>
    <w:p w14:paraId="3402D9D7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</w:p>
    <w:p w14:paraId="6C6BD376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Doelgroep: leerlingen 1</w:t>
      </w:r>
      <w:r w:rsidRPr="00531638">
        <w:rPr>
          <w:rFonts w:hAnsiTheme="minorHAnsi" w:cstheme="minorHAnsi"/>
          <w:sz w:val="22"/>
          <w:szCs w:val="22"/>
          <w:vertAlign w:val="superscript"/>
        </w:rPr>
        <w:t>e</w:t>
      </w:r>
      <w:r w:rsidRPr="00531638">
        <w:rPr>
          <w:rFonts w:hAnsiTheme="minorHAnsi" w:cstheme="minorHAnsi"/>
          <w:sz w:val="22"/>
          <w:szCs w:val="22"/>
        </w:rPr>
        <w:t xml:space="preserve"> graad secundair onderwijs</w:t>
      </w:r>
    </w:p>
    <w:p w14:paraId="7F9C4535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Wat: te bespreken met scholen, VSV</w:t>
      </w:r>
    </w:p>
    <w:p w14:paraId="2917FF76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Wanneer: tijdens een namiddag op een schooldag</w:t>
      </w:r>
    </w:p>
    <w:p w14:paraId="18B0196D" w14:textId="77777777" w:rsidR="00531638" w:rsidRPr="00531638" w:rsidRDefault="00531638" w:rsidP="00531638">
      <w:pPr>
        <w:spacing w:after="0"/>
        <w:jc w:val="both"/>
        <w:rPr>
          <w:rFonts w:hAnsiTheme="minorHAnsi" w:cstheme="minorHAnsi"/>
          <w:sz w:val="22"/>
          <w:szCs w:val="22"/>
        </w:rPr>
      </w:pPr>
      <w:r w:rsidRPr="00531638">
        <w:rPr>
          <w:rFonts w:hAnsiTheme="minorHAnsi" w:cstheme="minorHAnsi"/>
          <w:sz w:val="22"/>
          <w:szCs w:val="22"/>
        </w:rPr>
        <w:t>Inbreng scholen: nader te onderzoeken</w:t>
      </w:r>
    </w:p>
    <w:p w14:paraId="29A48202" w14:textId="77777777" w:rsidR="0091068F" w:rsidRPr="0091068F" w:rsidRDefault="0091068F" w:rsidP="0091068F"/>
    <w:sectPr w:rsidR="0091068F" w:rsidRPr="00910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A21D" w14:textId="77777777" w:rsidR="0091068F" w:rsidRDefault="0091068F" w:rsidP="0091068F">
      <w:pPr>
        <w:spacing w:after="0" w:line="240" w:lineRule="auto"/>
      </w:pPr>
      <w:r>
        <w:separator/>
      </w:r>
    </w:p>
  </w:endnote>
  <w:endnote w:type="continuationSeparator" w:id="0">
    <w:p w14:paraId="6AF9C71D" w14:textId="77777777" w:rsidR="0091068F" w:rsidRDefault="0091068F" w:rsidP="0091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F5BE" w14:textId="77777777" w:rsidR="0091068F" w:rsidRDefault="0091068F" w:rsidP="0091068F">
      <w:pPr>
        <w:spacing w:after="0" w:line="240" w:lineRule="auto"/>
      </w:pPr>
      <w:r>
        <w:separator/>
      </w:r>
    </w:p>
  </w:footnote>
  <w:footnote w:type="continuationSeparator" w:id="0">
    <w:p w14:paraId="5D080B07" w14:textId="77777777" w:rsidR="0091068F" w:rsidRDefault="0091068F" w:rsidP="0091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D736" w14:textId="2222106E" w:rsidR="0091068F" w:rsidRDefault="0091068F">
    <w:pPr>
      <w:pStyle w:val="Koptekst"/>
    </w:pPr>
    <w:r>
      <w:rPr>
        <w:noProof/>
      </w:rPr>
      <w:drawing>
        <wp:inline distT="0" distB="0" distL="0" distR="0" wp14:anchorId="16153BBE" wp14:editId="47A1AE62">
          <wp:extent cx="1419225" cy="1069975"/>
          <wp:effectExtent l="0" t="0" r="9525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2428B" w14:textId="77777777" w:rsidR="0091068F" w:rsidRDefault="009106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7BC1"/>
    <w:multiLevelType w:val="hybridMultilevel"/>
    <w:tmpl w:val="0E2AE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2534"/>
    <w:multiLevelType w:val="hybridMultilevel"/>
    <w:tmpl w:val="E3BC46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5554"/>
    <w:multiLevelType w:val="hybridMultilevel"/>
    <w:tmpl w:val="BA0618EE"/>
    <w:lvl w:ilvl="0" w:tplc="751C4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8F"/>
    <w:rsid w:val="00084D7E"/>
    <w:rsid w:val="003469B0"/>
    <w:rsid w:val="00531638"/>
    <w:rsid w:val="006E590B"/>
    <w:rsid w:val="0091068F"/>
    <w:rsid w:val="00D5172D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49B3"/>
  <w15:chartTrackingRefBased/>
  <w15:docId w15:val="{92FF42F0-B2B6-469A-A442-F58E5CB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69B0"/>
    <w:rPr>
      <w:rFonts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068F"/>
  </w:style>
  <w:style w:type="paragraph" w:styleId="Voettekst">
    <w:name w:val="footer"/>
    <w:basedOn w:val="Standaard"/>
    <w:link w:val="VoettekstChar"/>
    <w:uiPriority w:val="99"/>
    <w:unhideWhenUsed/>
    <w:rsid w:val="0091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068F"/>
  </w:style>
  <w:style w:type="paragraph" w:styleId="Lijstalinea">
    <w:name w:val="List Paragraph"/>
    <w:basedOn w:val="Standaard"/>
    <w:uiPriority w:val="34"/>
    <w:qFormat/>
    <w:rsid w:val="0034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Baijens</dc:creator>
  <cp:keywords/>
  <dc:description/>
  <cp:lastModifiedBy>Inne Baijens</cp:lastModifiedBy>
  <cp:revision>3</cp:revision>
  <dcterms:created xsi:type="dcterms:W3CDTF">2021-09-27T12:30:00Z</dcterms:created>
  <dcterms:modified xsi:type="dcterms:W3CDTF">2021-09-27T12:31:00Z</dcterms:modified>
</cp:coreProperties>
</file>