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BF30" w14:textId="13C627B6" w:rsidR="00D5172D" w:rsidRDefault="00814B8F" w:rsidP="00814B8F">
      <w:pPr>
        <w:jc w:val="center"/>
        <w:rPr>
          <w:b/>
          <w:bCs/>
          <w:noProof/>
          <w:u w:val="single"/>
        </w:rPr>
      </w:pPr>
      <w:r w:rsidRPr="00814B8F">
        <w:rPr>
          <w:b/>
          <w:bCs/>
          <w:noProof/>
          <w:u w:val="single"/>
        </w:rPr>
        <w:t>Uniforme</w:t>
      </w:r>
      <w:r w:rsidR="0084608A" w:rsidRPr="00814B8F">
        <w:rPr>
          <w:b/>
          <w:bCs/>
          <w:noProof/>
          <w:u w:val="single"/>
        </w:rPr>
        <w:t xml:space="preserve"> schoolomgevingen Neteland</w:t>
      </w:r>
    </w:p>
    <w:p w14:paraId="33EE3261" w14:textId="77777777" w:rsidR="00814B8F" w:rsidRPr="00814B8F" w:rsidRDefault="00814B8F" w:rsidP="00814B8F">
      <w:pPr>
        <w:jc w:val="center"/>
        <w:rPr>
          <w:b/>
          <w:bCs/>
          <w:noProof/>
          <w:u w:val="single"/>
        </w:rPr>
      </w:pPr>
    </w:p>
    <w:p w14:paraId="54033FE1" w14:textId="42AE0C48" w:rsidR="0084608A" w:rsidRPr="00814B8F" w:rsidRDefault="0084608A">
      <w:pPr>
        <w:rPr>
          <w:b/>
          <w:bCs/>
          <w:noProof/>
        </w:rPr>
      </w:pPr>
      <w:r w:rsidRPr="00814B8F">
        <w:rPr>
          <w:b/>
          <w:bCs/>
          <w:noProof/>
        </w:rPr>
        <w:t>Wie:</w:t>
      </w:r>
    </w:p>
    <w:p w14:paraId="6F8CF3B9" w14:textId="540F9518" w:rsidR="0084608A" w:rsidRDefault="0084608A">
      <w:pPr>
        <w:rPr>
          <w:noProof/>
        </w:rPr>
      </w:pPr>
      <w:r>
        <w:rPr>
          <w:noProof/>
        </w:rPr>
        <w:t xml:space="preserve">Het betreft een project van de verschillende gemeenten </w:t>
      </w:r>
      <w:r w:rsidR="001954F5">
        <w:rPr>
          <w:noProof/>
        </w:rPr>
        <w:t xml:space="preserve">en de politie </w:t>
      </w:r>
      <w:r>
        <w:rPr>
          <w:noProof/>
        </w:rPr>
        <w:t>van Neteland in samenwerking met het Octopusplan (voetgangersbeweging)</w:t>
      </w:r>
    </w:p>
    <w:p w14:paraId="74D79C19" w14:textId="77777777" w:rsidR="00814B8F" w:rsidRDefault="00814B8F">
      <w:pPr>
        <w:rPr>
          <w:noProof/>
        </w:rPr>
      </w:pPr>
    </w:p>
    <w:p w14:paraId="76E1932D" w14:textId="135421C6" w:rsidR="0084608A" w:rsidRPr="00814B8F" w:rsidRDefault="0084608A">
      <w:pPr>
        <w:rPr>
          <w:b/>
          <w:bCs/>
          <w:noProof/>
        </w:rPr>
      </w:pPr>
      <w:r w:rsidRPr="00814B8F">
        <w:rPr>
          <w:b/>
          <w:bCs/>
          <w:noProof/>
        </w:rPr>
        <w:t xml:space="preserve">Wat: </w:t>
      </w:r>
    </w:p>
    <w:p w14:paraId="5282D5D0" w14:textId="346316E4" w:rsidR="0084608A" w:rsidRDefault="0084608A">
      <w:pPr>
        <w:rPr>
          <w:noProof/>
        </w:rPr>
      </w:pPr>
      <w:r>
        <w:rPr>
          <w:noProof/>
        </w:rPr>
        <w:t xml:space="preserve">Het doel is de schoolomgeving veiliger te maken door in te zetten op uniformiteit wat betreft </w:t>
      </w:r>
      <w:r w:rsidR="00F16F1D">
        <w:rPr>
          <w:noProof/>
        </w:rPr>
        <w:t>de zichtbaarheid van het</w:t>
      </w:r>
      <w:r>
        <w:rPr>
          <w:noProof/>
        </w:rPr>
        <w:t xml:space="preserve"> wegbeeld</w:t>
      </w:r>
      <w:r w:rsidR="00F16F1D">
        <w:rPr>
          <w:noProof/>
        </w:rPr>
        <w:t>.</w:t>
      </w:r>
      <w:r w:rsidR="00A96639">
        <w:rPr>
          <w:noProof/>
        </w:rPr>
        <w:t xml:space="preserve"> Terugkerende elementen kunnen de uniformiteit beklemtonen.</w:t>
      </w:r>
    </w:p>
    <w:p w14:paraId="391422B0" w14:textId="77777777" w:rsidR="00814B8F" w:rsidRDefault="00814B8F">
      <w:pPr>
        <w:rPr>
          <w:noProof/>
        </w:rPr>
      </w:pPr>
    </w:p>
    <w:p w14:paraId="448E16D4" w14:textId="31085FBA" w:rsidR="001954F5" w:rsidRDefault="0084608A">
      <w:pPr>
        <w:rPr>
          <w:b/>
          <w:bCs/>
          <w:noProof/>
        </w:rPr>
      </w:pPr>
      <w:r w:rsidRPr="00814B8F">
        <w:rPr>
          <w:b/>
          <w:bCs/>
          <w:noProof/>
        </w:rPr>
        <w:t>Hoe</w:t>
      </w:r>
      <w:r w:rsidR="001954F5" w:rsidRPr="00814B8F">
        <w:rPr>
          <w:b/>
          <w:bCs/>
          <w:noProof/>
        </w:rPr>
        <w:t xml:space="preserve">: </w:t>
      </w:r>
    </w:p>
    <w:p w14:paraId="294D32D2" w14:textId="424B078B" w:rsidR="00814B8F" w:rsidRPr="00814B8F" w:rsidRDefault="00814B8F">
      <w:pPr>
        <w:rPr>
          <w:noProof/>
        </w:rPr>
      </w:pPr>
      <w:r w:rsidRPr="00814B8F">
        <w:rPr>
          <w:noProof/>
        </w:rPr>
        <w:t xml:space="preserve">Volgende stappen zullen doorlopen worden: </w:t>
      </w:r>
    </w:p>
    <w:p w14:paraId="62949370" w14:textId="5E497F6E" w:rsidR="001954F5" w:rsidRDefault="001954F5">
      <w:pPr>
        <w:rPr>
          <w:noProof/>
        </w:rPr>
      </w:pPr>
      <w:r>
        <w:rPr>
          <w:noProof/>
        </w:rPr>
        <w:t xml:space="preserve">- </w:t>
      </w:r>
      <w:r w:rsidR="00A96639">
        <w:rPr>
          <w:noProof/>
        </w:rPr>
        <w:t xml:space="preserve">Stap 1: </w:t>
      </w:r>
      <w:r>
        <w:rPr>
          <w:noProof/>
        </w:rPr>
        <w:t>Vooronderzoek</w:t>
      </w:r>
    </w:p>
    <w:p w14:paraId="44D53AF5" w14:textId="48AF97DD" w:rsidR="001954F5" w:rsidRDefault="001954F5" w:rsidP="00814B8F">
      <w:pPr>
        <w:ind w:firstLine="708"/>
        <w:rPr>
          <w:noProof/>
        </w:rPr>
      </w:pPr>
      <w:r>
        <w:rPr>
          <w:noProof/>
        </w:rPr>
        <w:t>Bundelen + verzamelen van gegevens</w:t>
      </w:r>
    </w:p>
    <w:p w14:paraId="5AF8F063" w14:textId="4B8EE761" w:rsidR="001954F5" w:rsidRDefault="001954F5">
      <w:pPr>
        <w:rPr>
          <w:noProof/>
        </w:rPr>
      </w:pPr>
      <w:r>
        <w:rPr>
          <w:noProof/>
        </w:rPr>
        <w:t xml:space="preserve">- </w:t>
      </w:r>
      <w:r w:rsidR="00A96639">
        <w:rPr>
          <w:noProof/>
        </w:rPr>
        <w:t xml:space="preserve">Stap 2: </w:t>
      </w:r>
      <w:r>
        <w:rPr>
          <w:noProof/>
        </w:rPr>
        <w:t xml:space="preserve">Opmaak van typologieën + voorstellen </w:t>
      </w:r>
    </w:p>
    <w:p w14:paraId="1F577443" w14:textId="4EC0AFC0" w:rsidR="00814B8F" w:rsidRDefault="006B4840" w:rsidP="00814B8F">
      <w:pPr>
        <w:ind w:left="705"/>
        <w:rPr>
          <w:noProof/>
        </w:rPr>
      </w:pPr>
      <w:r>
        <w:rPr>
          <w:noProof/>
        </w:rPr>
        <w:t>Voorstellen worden uitgewerkt</w:t>
      </w:r>
      <w:r w:rsidR="00814B8F">
        <w:rPr>
          <w:noProof/>
        </w:rPr>
        <w:t xml:space="preserve"> houdende met specifieke </w:t>
      </w:r>
      <w:r w:rsidR="00F16F1D">
        <w:rPr>
          <w:noProof/>
        </w:rPr>
        <w:t>omgevings</w:t>
      </w:r>
      <w:r w:rsidR="00814B8F">
        <w:rPr>
          <w:noProof/>
        </w:rPr>
        <w:t>eigenschappen (cluster van scholen, in dorpskern, langs gewestweg,</w:t>
      </w:r>
      <w:r w:rsidR="00054423">
        <w:rPr>
          <w:noProof/>
        </w:rPr>
        <w:t xml:space="preserve"> dichte bebouwing en veel doorgaand verkeer,</w:t>
      </w:r>
      <w:r w:rsidR="00814B8F">
        <w:rPr>
          <w:noProof/>
        </w:rPr>
        <w:t>…)</w:t>
      </w:r>
    </w:p>
    <w:p w14:paraId="5A9F1254" w14:textId="2BB83B98" w:rsidR="001954F5" w:rsidRDefault="001954F5">
      <w:pPr>
        <w:rPr>
          <w:noProof/>
        </w:rPr>
      </w:pPr>
      <w:r>
        <w:rPr>
          <w:noProof/>
        </w:rPr>
        <w:t xml:space="preserve">- </w:t>
      </w:r>
      <w:r w:rsidR="00A96639">
        <w:rPr>
          <w:noProof/>
        </w:rPr>
        <w:t xml:space="preserve">Stap 3: </w:t>
      </w:r>
      <w:r>
        <w:rPr>
          <w:noProof/>
        </w:rPr>
        <w:t>Terreinbezoek</w:t>
      </w:r>
    </w:p>
    <w:p w14:paraId="29D390F9" w14:textId="02F75548" w:rsidR="001954F5" w:rsidRDefault="001954F5" w:rsidP="00814B8F">
      <w:pPr>
        <w:ind w:firstLine="708"/>
        <w:rPr>
          <w:noProof/>
        </w:rPr>
      </w:pPr>
      <w:r>
        <w:rPr>
          <w:noProof/>
        </w:rPr>
        <w:t>Uitwerken van voorstellen op reeële schoolomgeving</w:t>
      </w:r>
    </w:p>
    <w:p w14:paraId="6E984FF7" w14:textId="34DF966C" w:rsidR="001954F5" w:rsidRDefault="001954F5">
      <w:pPr>
        <w:rPr>
          <w:noProof/>
        </w:rPr>
      </w:pPr>
      <w:r>
        <w:rPr>
          <w:noProof/>
        </w:rPr>
        <w:t xml:space="preserve">- </w:t>
      </w:r>
      <w:r w:rsidR="00A96639">
        <w:rPr>
          <w:noProof/>
        </w:rPr>
        <w:t xml:space="preserve">Stap 4: </w:t>
      </w:r>
      <w:r>
        <w:rPr>
          <w:noProof/>
        </w:rPr>
        <w:t>Uitwerken van visualisatie</w:t>
      </w:r>
      <w:r w:rsidR="00814B8F">
        <w:rPr>
          <w:noProof/>
        </w:rPr>
        <w:t xml:space="preserve"> </w:t>
      </w:r>
    </w:p>
    <w:p w14:paraId="689AFC38" w14:textId="097E1EBA" w:rsidR="00814B8F" w:rsidRDefault="00814B8F" w:rsidP="006B4840">
      <w:pPr>
        <w:spacing w:after="0"/>
        <w:ind w:firstLine="708"/>
        <w:rPr>
          <w:noProof/>
        </w:rPr>
      </w:pPr>
      <w:r>
        <w:rPr>
          <w:noProof/>
        </w:rPr>
        <w:t>1 schoolomgeving per gemeente zal visueel uitgewerkt worden</w:t>
      </w:r>
      <w:r w:rsidR="006B4840">
        <w:rPr>
          <w:noProof/>
        </w:rPr>
        <w:t xml:space="preserve">. </w:t>
      </w:r>
    </w:p>
    <w:p w14:paraId="466D8256" w14:textId="73BADB56" w:rsidR="006B4840" w:rsidRDefault="006B4840" w:rsidP="006B4840">
      <w:pPr>
        <w:spacing w:after="0"/>
        <w:ind w:left="708"/>
        <w:rPr>
          <w:noProof/>
        </w:rPr>
      </w:pPr>
      <w:r>
        <w:rPr>
          <w:noProof/>
        </w:rPr>
        <w:t xml:space="preserve">Hierin gaat men tonen hoe het begin en het einde van de schoolomgeving eruit kan zien rekening houdende met de typologie van de schoolomgeving en enkele vaste elementen die de uniformiteit beklemtonen. </w:t>
      </w:r>
    </w:p>
    <w:p w14:paraId="556E4EA1" w14:textId="22BA5A87" w:rsidR="001954F5" w:rsidRDefault="001954F5">
      <w:pPr>
        <w:rPr>
          <w:noProof/>
        </w:rPr>
      </w:pPr>
    </w:p>
    <w:p w14:paraId="1CE1E20F" w14:textId="627D6F72" w:rsidR="00054423" w:rsidRDefault="00814B8F" w:rsidP="00054423">
      <w:pPr>
        <w:rPr>
          <w:noProof/>
        </w:rPr>
      </w:pPr>
      <w:r>
        <w:rPr>
          <w:noProof/>
        </w:rPr>
        <w:t>De werkgroep is recent opgestart, september 2021</w:t>
      </w:r>
      <w:r w:rsidR="00054423">
        <w:rPr>
          <w:noProof/>
        </w:rPr>
        <w:t xml:space="preserve">. Periode april-mei 2022 zal het traject doorlopen zijn. Op het volgende Netwerkmoment scholenplatform zal er een terugkoppeling plaatsvinden. </w:t>
      </w:r>
    </w:p>
    <w:p w14:paraId="35479F39" w14:textId="1A64DE40" w:rsidR="00814B8F" w:rsidRDefault="00814B8F">
      <w:pPr>
        <w:rPr>
          <w:noProof/>
        </w:rPr>
      </w:pPr>
      <w:r>
        <w:rPr>
          <w:noProof/>
        </w:rPr>
        <w:t xml:space="preserve"> </w:t>
      </w:r>
    </w:p>
    <w:p w14:paraId="29A48202" w14:textId="77777777" w:rsidR="0091068F" w:rsidRPr="0091068F" w:rsidRDefault="0091068F" w:rsidP="0091068F"/>
    <w:sectPr w:rsidR="0091068F" w:rsidRPr="009106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21D" w14:textId="77777777" w:rsidR="0091068F" w:rsidRDefault="0091068F" w:rsidP="0091068F">
      <w:pPr>
        <w:spacing w:after="0" w:line="240" w:lineRule="auto"/>
      </w:pPr>
      <w:r>
        <w:separator/>
      </w:r>
    </w:p>
  </w:endnote>
  <w:endnote w:type="continuationSeparator" w:id="0">
    <w:p w14:paraId="6AF9C71D" w14:textId="77777777" w:rsidR="0091068F" w:rsidRDefault="0091068F" w:rsidP="0091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F5BE" w14:textId="77777777" w:rsidR="0091068F" w:rsidRDefault="0091068F" w:rsidP="0091068F">
      <w:pPr>
        <w:spacing w:after="0" w:line="240" w:lineRule="auto"/>
      </w:pPr>
      <w:r>
        <w:separator/>
      </w:r>
    </w:p>
  </w:footnote>
  <w:footnote w:type="continuationSeparator" w:id="0">
    <w:p w14:paraId="5D080B07" w14:textId="77777777" w:rsidR="0091068F" w:rsidRDefault="0091068F" w:rsidP="0091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D736" w14:textId="2222106E" w:rsidR="0091068F" w:rsidRDefault="0091068F">
    <w:pPr>
      <w:pStyle w:val="Koptekst"/>
    </w:pPr>
    <w:r>
      <w:rPr>
        <w:noProof/>
      </w:rPr>
      <w:drawing>
        <wp:inline distT="0" distB="0" distL="0" distR="0" wp14:anchorId="16153BBE" wp14:editId="47A1AE62">
          <wp:extent cx="1419225" cy="106997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9225" cy="1069975"/>
                  </a:xfrm>
                  <a:prstGeom prst="rect">
                    <a:avLst/>
                  </a:prstGeom>
                </pic:spPr>
              </pic:pic>
            </a:graphicData>
          </a:graphic>
        </wp:inline>
      </w:drawing>
    </w:r>
  </w:p>
  <w:p w14:paraId="2342428B" w14:textId="77777777" w:rsidR="0091068F" w:rsidRDefault="009106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F"/>
    <w:rsid w:val="00054423"/>
    <w:rsid w:val="001954F5"/>
    <w:rsid w:val="006B4840"/>
    <w:rsid w:val="00814B8F"/>
    <w:rsid w:val="0084608A"/>
    <w:rsid w:val="0091068F"/>
    <w:rsid w:val="00A96639"/>
    <w:rsid w:val="00D5172D"/>
    <w:rsid w:val="00F16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9B3"/>
  <w15:chartTrackingRefBased/>
  <w15:docId w15:val="{92FF42F0-B2B6-469A-A442-F58E5CB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68F"/>
  </w:style>
  <w:style w:type="paragraph" w:styleId="Voettekst">
    <w:name w:val="footer"/>
    <w:basedOn w:val="Standaard"/>
    <w:link w:val="VoettekstChar"/>
    <w:uiPriority w:val="99"/>
    <w:unhideWhenUsed/>
    <w:rsid w:val="00910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Baijens</dc:creator>
  <cp:keywords/>
  <dc:description/>
  <cp:lastModifiedBy>Inne Baijens</cp:lastModifiedBy>
  <cp:revision>5</cp:revision>
  <dcterms:created xsi:type="dcterms:W3CDTF">2021-09-27T10:56:00Z</dcterms:created>
  <dcterms:modified xsi:type="dcterms:W3CDTF">2021-09-27T11:44:00Z</dcterms:modified>
</cp:coreProperties>
</file>